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045F5">
        <w:rPr>
          <w:rFonts w:ascii="Courier New" w:hAnsi="Courier New" w:cs="Courier New"/>
          <w:sz w:val="28"/>
          <w:szCs w:val="28"/>
        </w:rPr>
        <w:t>10</w:t>
      </w:r>
      <w:r w:rsidR="00880BDA">
        <w:rPr>
          <w:rFonts w:ascii="Courier New" w:hAnsi="Courier New" w:cs="Courier New"/>
          <w:sz w:val="28"/>
          <w:szCs w:val="28"/>
        </w:rPr>
        <w:t xml:space="preserve"> марта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E55CCD" w:rsidRPr="00F045F5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F045F5">
              <w:rPr>
                <w:rFonts w:ascii="Courier New" w:hAnsi="Courier New" w:cs="Courier New"/>
                <w:sz w:val="112"/>
                <w:szCs w:val="112"/>
                <w:lang w:val="en-US"/>
              </w:rPr>
              <w:t>Chris</w:t>
            </w:r>
            <w:r w:rsidR="00D22ADB">
              <w:rPr>
                <w:rFonts w:ascii="Courier New" w:hAnsi="Courier New" w:cs="Courier New"/>
                <w:sz w:val="112"/>
                <w:szCs w:val="112"/>
              </w:rPr>
              <w:t xml:space="preserve"> </w:t>
            </w:r>
            <w:proofErr w:type="spellStart"/>
            <w:r w:rsidR="00F045F5">
              <w:rPr>
                <w:rFonts w:ascii="Courier New" w:hAnsi="Courier New" w:cs="Courier New"/>
                <w:sz w:val="112"/>
                <w:szCs w:val="112"/>
                <w:lang w:val="en-US"/>
              </w:rPr>
              <w:t>B</w:t>
            </w:r>
            <w:bookmarkStart w:id="0" w:name="_GoBack"/>
            <w:bookmarkEnd w:id="0"/>
            <w:r w:rsidR="00F045F5">
              <w:rPr>
                <w:rFonts w:ascii="Courier New" w:hAnsi="Courier New" w:cs="Courier New"/>
                <w:sz w:val="112"/>
                <w:szCs w:val="112"/>
                <w:lang w:val="en-US"/>
              </w:rPr>
              <w:t>rav</w:t>
            </w:r>
            <w:proofErr w:type="spellEnd"/>
          </w:p>
        </w:tc>
        <w:tc>
          <w:tcPr>
            <w:tcW w:w="3842" w:type="dxa"/>
          </w:tcPr>
          <w:p w:rsidR="00D1707F" w:rsidRPr="001C4A5B" w:rsidRDefault="00F045F5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A741BE6" wp14:editId="435EFD67">
                  <wp:extent cx="2209800" cy="2954867"/>
                  <wp:effectExtent l="0" t="0" r="0" b="0"/>
                  <wp:docPr id="2" name="Рисунок 2" descr="C:\Users\user\Desktop\ВЕРА\Фото\Chris-Brav-we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Фото\Chris-Brav-web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95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0C3C59" w:rsidRDefault="00F045F5" w:rsidP="00F045F5">
      <w:pPr>
        <w:rPr>
          <w:rFonts w:ascii="Courier New" w:hAnsi="Courier New" w:cs="Courier New"/>
          <w:b/>
          <w:bCs/>
          <w:sz w:val="40"/>
          <w:szCs w:val="40"/>
        </w:rPr>
      </w:pPr>
      <w:r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0C3C59">
        <w:rPr>
          <w:rFonts w:ascii="Courier New" w:hAnsi="Courier New" w:cs="Courier New"/>
          <w:b/>
          <w:bCs/>
          <w:sz w:val="40"/>
          <w:szCs w:val="40"/>
        </w:rPr>
        <w:t>(</w:t>
      </w:r>
      <w:r w:rsidR="00D22ADB" w:rsidRPr="00D22ADB">
        <w:rPr>
          <w:rFonts w:ascii="Courier New" w:hAnsi="Courier New" w:cs="Courier New"/>
          <w:b/>
          <w:bCs/>
          <w:sz w:val="40"/>
          <w:szCs w:val="40"/>
        </w:rPr>
        <w:t>HSE</w:t>
      </w:r>
      <w:r w:rsidR="00C25D14" w:rsidRPr="000C3C59">
        <w:rPr>
          <w:rFonts w:ascii="Courier New" w:hAnsi="Courier New" w:cs="Courier New"/>
          <w:b/>
          <w:bCs/>
          <w:sz w:val="40"/>
          <w:szCs w:val="40"/>
        </w:rPr>
        <w:t>)</w:t>
      </w:r>
      <w:r w:rsidR="00C25D14" w:rsidRPr="000C3C59">
        <w:rPr>
          <w:rFonts w:ascii="Courier New" w:hAnsi="Courier New" w:cs="Courier New"/>
          <w:sz w:val="40"/>
          <w:szCs w:val="40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0C3C59">
        <w:rPr>
          <w:rFonts w:ascii="Courier New" w:hAnsi="Courier New" w:cs="Courier New"/>
          <w:sz w:val="28"/>
          <w:szCs w:val="28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0C3C59">
        <w:rPr>
          <w:rFonts w:ascii="Courier New" w:hAnsi="Courier New" w:cs="Courier New"/>
          <w:sz w:val="28"/>
          <w:szCs w:val="28"/>
        </w:rPr>
        <w:t>:</w:t>
      </w:r>
    </w:p>
    <w:p w:rsidR="00D94CED" w:rsidRDefault="00D94CED" w:rsidP="00D94CED">
      <w:pPr>
        <w:rPr>
          <w:b/>
          <w:bCs/>
        </w:rPr>
      </w:pPr>
    </w:p>
    <w:p w:rsidR="00F045F5" w:rsidRDefault="00F045F5" w:rsidP="00F44466">
      <w:pPr>
        <w:ind w:left="1920" w:hanging="1440"/>
      </w:pPr>
      <w:r w:rsidRPr="00F045F5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Relative </w:t>
      </w:r>
      <w:proofErr w:type="spellStart"/>
      <w:r w:rsidRPr="00F045F5">
        <w:rPr>
          <w:b/>
          <w:bCs/>
          <w:i/>
          <w:color w:val="0000FF"/>
          <w:sz w:val="72"/>
          <w:szCs w:val="72"/>
          <w:u w:val="single"/>
          <w:lang w:val="en-US"/>
        </w:rPr>
        <w:t>Calabi-Yau</w:t>
      </w:r>
      <w:proofErr w:type="spellEnd"/>
      <w:r w:rsidRPr="00F045F5">
        <w:rPr>
          <w:b/>
          <w:bCs/>
          <w:i/>
          <w:color w:val="0000FF"/>
          <w:sz w:val="72"/>
          <w:szCs w:val="72"/>
          <w:u w:val="single"/>
          <w:lang w:val="en-US"/>
        </w:rPr>
        <w:t xml:space="preserve"> structures</w:t>
      </w:r>
      <w:r w:rsidRPr="00F045F5">
        <w:rPr>
          <w:lang w:val="en-US"/>
        </w:rPr>
        <w:t xml:space="preserve"> </w:t>
      </w:r>
    </w:p>
    <w:p w:rsidR="00D94CED" w:rsidRPr="00D22ADB" w:rsidRDefault="002F3AC1" w:rsidP="00F44466">
      <w:pPr>
        <w:ind w:left="1920" w:hanging="1440"/>
        <w:rPr>
          <w:b/>
          <w:bCs/>
          <w:lang w:val="en-US"/>
        </w:rPr>
      </w:pPr>
      <w:r w:rsidRPr="00D22ADB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D22ADB" w:rsidRPr="00F045F5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D22ADB">
        <w:rPr>
          <w:b/>
          <w:bCs/>
          <w:lang w:val="en-US"/>
        </w:rPr>
        <w:t xml:space="preserve">: </w:t>
      </w:r>
      <w:r w:rsidR="00F045F5" w:rsidRPr="00F045F5">
        <w:rPr>
          <w:lang w:val="en-US"/>
        </w:rPr>
        <w:t xml:space="preserve">We introduce the notion of a </w:t>
      </w:r>
      <w:proofErr w:type="spellStart"/>
      <w:r w:rsidR="00F045F5" w:rsidRPr="00F045F5">
        <w:rPr>
          <w:lang w:val="en-US"/>
        </w:rPr>
        <w:t>Calabi-Yau</w:t>
      </w:r>
      <w:proofErr w:type="spellEnd"/>
      <w:r w:rsidR="00F045F5" w:rsidRPr="00F045F5">
        <w:rPr>
          <w:lang w:val="en-US"/>
        </w:rPr>
        <w:t xml:space="preserve"> structure on a dg</w:t>
      </w:r>
      <w:r w:rsidR="00F045F5" w:rsidRPr="00F045F5">
        <w:rPr>
          <w:lang w:val="en-US"/>
        </w:rPr>
        <w:t xml:space="preserve"> </w:t>
      </w:r>
      <w:proofErr w:type="spellStart"/>
      <w:r w:rsidR="00F045F5" w:rsidRPr="00F045F5">
        <w:rPr>
          <w:lang w:val="en-US"/>
        </w:rPr>
        <w:t>functor</w:t>
      </w:r>
      <w:proofErr w:type="spellEnd"/>
      <w:r w:rsidR="00F045F5" w:rsidRPr="00F045F5">
        <w:rPr>
          <w:lang w:val="en-US"/>
        </w:rPr>
        <w:t xml:space="preserve"> between smooth dg</w:t>
      </w:r>
      <w:r w:rsidR="00F045F5" w:rsidRPr="00F045F5">
        <w:rPr>
          <w:lang w:val="en-US"/>
        </w:rPr>
        <w:t xml:space="preserve"> </w:t>
      </w:r>
      <w:r w:rsidR="00F045F5" w:rsidRPr="00F045F5">
        <w:rPr>
          <w:lang w:val="en-US"/>
        </w:rPr>
        <w:t>categories. We discuss examples coming from</w:t>
      </w:r>
      <w:r w:rsidR="00F045F5" w:rsidRPr="00F045F5">
        <w:rPr>
          <w:lang w:val="en-US"/>
        </w:rPr>
        <w:t xml:space="preserve"> </w:t>
      </w:r>
      <w:r w:rsidR="00F045F5" w:rsidRPr="00F045F5">
        <w:rPr>
          <w:lang w:val="en-US"/>
        </w:rPr>
        <w:t>topology, algebra, and algebraic geometry, explain how to</w:t>
      </w:r>
      <w:r w:rsidR="00F045F5" w:rsidRPr="00F045F5">
        <w:rPr>
          <w:lang w:val="en-US"/>
        </w:rPr>
        <w:t xml:space="preserve"> </w:t>
      </w:r>
      <w:r w:rsidR="00F045F5" w:rsidRPr="00F045F5">
        <w:rPr>
          <w:lang w:val="en-US"/>
        </w:rPr>
        <w:t xml:space="preserve">glue together </w:t>
      </w:r>
      <w:proofErr w:type="spellStart"/>
      <w:r w:rsidR="00F045F5" w:rsidRPr="00F045F5">
        <w:rPr>
          <w:lang w:val="en-US"/>
        </w:rPr>
        <w:t>Calabi-Yau</w:t>
      </w:r>
      <w:proofErr w:type="spellEnd"/>
      <w:r w:rsidR="00F045F5" w:rsidRPr="00F045F5">
        <w:rPr>
          <w:lang w:val="en-US"/>
        </w:rPr>
        <w:t xml:space="preserve"> structures in the same way that</w:t>
      </w:r>
      <w:r w:rsidR="00F045F5" w:rsidRPr="00F045F5">
        <w:rPr>
          <w:lang w:val="en-US"/>
        </w:rPr>
        <w:t xml:space="preserve"> </w:t>
      </w:r>
      <w:r w:rsidR="00F045F5" w:rsidRPr="00F045F5">
        <w:rPr>
          <w:lang w:val="en-US"/>
        </w:rPr>
        <w:t>one glues together oriented manifolds along a common</w:t>
      </w:r>
      <w:r w:rsidR="00F045F5" w:rsidRPr="00F045F5">
        <w:rPr>
          <w:lang w:val="en-US"/>
        </w:rPr>
        <w:t xml:space="preserve"> </w:t>
      </w:r>
      <w:r w:rsidR="00F045F5" w:rsidRPr="00F045F5">
        <w:rPr>
          <w:lang w:val="en-US"/>
        </w:rPr>
        <w:t>boundary component, and show how this notion gives rise to</w:t>
      </w:r>
      <w:r w:rsidR="00F045F5" w:rsidRPr="00F045F5">
        <w:rPr>
          <w:lang w:val="en-US"/>
        </w:rPr>
        <w:t xml:space="preserve"> </w:t>
      </w:r>
      <w:proofErr w:type="spellStart"/>
      <w:r w:rsidR="00F045F5" w:rsidRPr="00F045F5">
        <w:rPr>
          <w:lang w:val="en-US"/>
        </w:rPr>
        <w:t>symplectic</w:t>
      </w:r>
      <w:proofErr w:type="spellEnd"/>
      <w:r w:rsidR="00F045F5" w:rsidRPr="00F045F5">
        <w:rPr>
          <w:lang w:val="en-US"/>
        </w:rPr>
        <w:t>/</w:t>
      </w:r>
      <w:proofErr w:type="spellStart"/>
      <w:r w:rsidR="00F045F5" w:rsidRPr="00F045F5">
        <w:rPr>
          <w:lang w:val="en-US"/>
        </w:rPr>
        <w:t>Lagrangian</w:t>
      </w:r>
      <w:proofErr w:type="spellEnd"/>
      <w:r w:rsidR="00F045F5" w:rsidRPr="00F045F5">
        <w:rPr>
          <w:lang w:val="en-US"/>
        </w:rPr>
        <w:t xml:space="preserve"> structures on moduli of objects in</w:t>
      </w:r>
      <w:r w:rsidR="00F045F5" w:rsidRPr="00F045F5">
        <w:rPr>
          <w:lang w:val="en-US"/>
        </w:rPr>
        <w:t xml:space="preserve"> </w:t>
      </w:r>
      <w:r w:rsidR="00F045F5" w:rsidRPr="00F045F5">
        <w:rPr>
          <w:lang w:val="en-US"/>
        </w:rPr>
        <w:t xml:space="preserve">dg categories. This is joint work with Tobias </w:t>
      </w:r>
      <w:proofErr w:type="spellStart"/>
      <w:r w:rsidR="00F045F5" w:rsidRPr="00F045F5">
        <w:rPr>
          <w:lang w:val="en-US"/>
        </w:rPr>
        <w:t>Dyckerhoff</w:t>
      </w:r>
      <w:proofErr w:type="spellEnd"/>
      <w:r w:rsidR="00F045F5" w:rsidRPr="00F045F5">
        <w:rPr>
          <w:lang w:val="en-US"/>
        </w:rPr>
        <w:t xml:space="preserve"> </w:t>
      </w:r>
      <w:r w:rsidR="00F045F5" w:rsidRPr="00F045F5">
        <w:rPr>
          <w:lang w:val="en-US"/>
        </w:rPr>
        <w:t>from the University of Bonn.</w:t>
      </w:r>
    </w:p>
    <w:p w:rsidR="00BA6EE1" w:rsidRPr="00D22ADB" w:rsidRDefault="00D22ADB" w:rsidP="002F3AC1">
      <w:pPr>
        <w:jc w:val="both"/>
        <w:rPr>
          <w:b/>
          <w:bCs/>
          <w:lang w:val="en-US"/>
        </w:rPr>
      </w:pPr>
      <w:r w:rsidRPr="00D22ADB">
        <w:rPr>
          <w:b/>
          <w:bCs/>
          <w:lang w:val="en-US"/>
        </w:rPr>
        <w:br/>
      </w:r>
    </w:p>
    <w:p w:rsidR="00E12565" w:rsidRPr="00D22ADB" w:rsidRDefault="00E12565" w:rsidP="002F3AC1">
      <w:pPr>
        <w:jc w:val="both"/>
        <w:rPr>
          <w:b/>
          <w:bCs/>
          <w:lang w:val="en-US"/>
        </w:rPr>
      </w:pPr>
    </w:p>
    <w:p w:rsidR="00D94CED" w:rsidRPr="00D22ADB" w:rsidRDefault="00D94CED" w:rsidP="002F3AC1">
      <w:pPr>
        <w:jc w:val="both"/>
        <w:rPr>
          <w:b/>
          <w:bCs/>
          <w:lang w:val="en-US"/>
        </w:rPr>
      </w:pPr>
    </w:p>
    <w:p w:rsidR="00F44466" w:rsidRPr="00D22ADB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2013-04-30T09:51:00Z</cp:lastPrinted>
  <dcterms:created xsi:type="dcterms:W3CDTF">2017-03-08T13:32:00Z</dcterms:created>
  <dcterms:modified xsi:type="dcterms:W3CDTF">2017-03-08T13:34:00Z</dcterms:modified>
</cp:coreProperties>
</file>