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610815" w:rsidRPr="00610815">
        <w:rPr>
          <w:b/>
          <w:color w:val="800080"/>
          <w:sz w:val="40"/>
          <w:szCs w:val="40"/>
        </w:rPr>
        <w:t xml:space="preserve">06 </w:t>
      </w:r>
      <w:r w:rsidR="00610815">
        <w:rPr>
          <w:b/>
          <w:color w:val="800080"/>
          <w:sz w:val="40"/>
          <w:szCs w:val="40"/>
        </w:rPr>
        <w:t>июля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proofErr w:type="gramStart"/>
      <w:r w:rsidRPr="00AB598D">
        <w:rPr>
          <w:sz w:val="40"/>
          <w:szCs w:val="40"/>
        </w:rPr>
        <w:t xml:space="preserve">Семинар пройдет </w:t>
      </w:r>
      <w:r w:rsidRPr="00610815">
        <w:rPr>
          <w:b/>
          <w:sz w:val="40"/>
          <w:szCs w:val="40"/>
          <w:u w:val="single"/>
        </w:rPr>
        <w:t xml:space="preserve">в </w:t>
      </w:r>
      <w:r w:rsidR="00610815" w:rsidRPr="00610815">
        <w:rPr>
          <w:b/>
          <w:sz w:val="40"/>
          <w:szCs w:val="40"/>
          <w:u w:val="single"/>
        </w:rPr>
        <w:t>Мраморном зале ПОМИ</w:t>
      </w:r>
      <w:r w:rsidRPr="00610815">
        <w:rPr>
          <w:b/>
          <w:sz w:val="40"/>
          <w:szCs w:val="40"/>
          <w:u w:val="single"/>
        </w:rPr>
        <w:t>.</w:t>
      </w:r>
      <w:proofErr w:type="gramEnd"/>
      <w:r w:rsidRPr="00610815">
        <w:rPr>
          <w:b/>
          <w:color w:val="800080"/>
          <w:sz w:val="40"/>
          <w:szCs w:val="40"/>
          <w:u w:val="single"/>
        </w:rPr>
        <w:t xml:space="preserve"> Начало в </w:t>
      </w:r>
      <w:r w:rsidR="00610815" w:rsidRPr="00610815">
        <w:rPr>
          <w:b/>
          <w:color w:val="800080"/>
          <w:sz w:val="40"/>
          <w:szCs w:val="40"/>
          <w:u w:val="single"/>
        </w:rPr>
        <w:t>20:00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610815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Ляля Гусева</w:t>
      </w:r>
      <w:proofErr w:type="gramStart"/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10815">
        <w:rPr>
          <w:rFonts w:ascii="Times New Roman" w:hAnsi="Times New Roman" w:cs="Times New Roman"/>
          <w:b/>
          <w:bCs/>
          <w:sz w:val="40"/>
          <w:szCs w:val="40"/>
        </w:rPr>
        <w:t>О</w:t>
      </w:r>
      <w:proofErr w:type="gramEnd"/>
      <w:r w:rsidRPr="00610815">
        <w:rPr>
          <w:rFonts w:ascii="Times New Roman" w:hAnsi="Times New Roman" w:cs="Times New Roman"/>
          <w:b/>
          <w:bCs/>
          <w:sz w:val="40"/>
          <w:szCs w:val="40"/>
        </w:rPr>
        <w:t xml:space="preserve"> характеристическом слоении на гладкой гиперповерхности в</w:t>
      </w:r>
      <w:r w:rsidRPr="00610815">
        <w:rPr>
          <w:rFonts w:ascii="Times New Roman" w:hAnsi="Times New Roman" w:cs="Times New Roman"/>
          <w:b/>
          <w:bCs/>
          <w:sz w:val="40"/>
          <w:szCs w:val="40"/>
        </w:rPr>
        <w:br/>
      </w:r>
      <w:proofErr w:type="spellStart"/>
      <w:r w:rsidRPr="00610815">
        <w:rPr>
          <w:rFonts w:ascii="Times New Roman" w:hAnsi="Times New Roman" w:cs="Times New Roman"/>
          <w:b/>
          <w:bCs/>
          <w:sz w:val="40"/>
          <w:szCs w:val="40"/>
        </w:rPr>
        <w:t>четырёхмерхмерном</w:t>
      </w:r>
      <w:proofErr w:type="spellEnd"/>
      <w:r w:rsidRPr="00610815">
        <w:rPr>
          <w:rFonts w:ascii="Times New Roman" w:hAnsi="Times New Roman" w:cs="Times New Roman"/>
          <w:b/>
          <w:bCs/>
          <w:sz w:val="40"/>
          <w:szCs w:val="40"/>
        </w:rPr>
        <w:t xml:space="preserve"> голоморфном </w:t>
      </w:r>
      <w:proofErr w:type="spellStart"/>
      <w:r w:rsidRPr="00610815">
        <w:rPr>
          <w:rFonts w:ascii="Times New Roman" w:hAnsi="Times New Roman" w:cs="Times New Roman"/>
          <w:b/>
          <w:bCs/>
          <w:sz w:val="40"/>
          <w:szCs w:val="40"/>
        </w:rPr>
        <w:t>симплектическом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10815">
        <w:rPr>
          <w:rFonts w:ascii="Times New Roman" w:hAnsi="Times New Roman" w:cs="Times New Roman"/>
          <w:b/>
          <w:bCs/>
          <w:sz w:val="40"/>
          <w:szCs w:val="40"/>
        </w:rPr>
        <w:t>многообразии</w:t>
      </w:r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091910" w:rsidRPr="008E007E" w:rsidRDefault="00E67083" w:rsidP="00610815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610815" w:rsidRPr="00610815">
        <w:rPr>
          <w:rFonts w:ascii="Times New Roman" w:hAnsi="Times New Roman" w:cs="Times New Roman"/>
          <w:sz w:val="28"/>
          <w:szCs w:val="28"/>
        </w:rPr>
        <w:t>Пусть Х неприводимое голоморфно-</w:t>
      </w:r>
      <w:proofErr w:type="spellStart"/>
      <w:r w:rsidR="00610815" w:rsidRPr="00610815">
        <w:rPr>
          <w:rFonts w:ascii="Times New Roman" w:hAnsi="Times New Roman" w:cs="Times New Roman"/>
          <w:sz w:val="28"/>
          <w:szCs w:val="28"/>
        </w:rPr>
        <w:t>симлектическое</w:t>
      </w:r>
      <w:proofErr w:type="spellEnd"/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>четырехмерное многообразие и D гладкий дивизор на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815" w:rsidRPr="0061081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610815" w:rsidRPr="00610815">
        <w:rPr>
          <w:rFonts w:ascii="Times New Roman" w:hAnsi="Times New Roman" w:cs="Times New Roman"/>
          <w:sz w:val="28"/>
          <w:szCs w:val="28"/>
        </w:rPr>
        <w:t xml:space="preserve">. Ядро ограничения на D </w:t>
      </w:r>
      <w:proofErr w:type="spellStart"/>
      <w:r w:rsidR="00610815" w:rsidRPr="00610815">
        <w:rPr>
          <w:rFonts w:ascii="Times New Roman" w:hAnsi="Times New Roman" w:cs="Times New Roman"/>
          <w:sz w:val="28"/>
          <w:szCs w:val="28"/>
        </w:rPr>
        <w:t>симплектической</w:t>
      </w:r>
      <w:proofErr w:type="spellEnd"/>
      <w:r w:rsidR="00610815" w:rsidRPr="00610815">
        <w:rPr>
          <w:rFonts w:ascii="Times New Roman" w:hAnsi="Times New Roman" w:cs="Times New Roman"/>
          <w:sz w:val="28"/>
          <w:szCs w:val="28"/>
        </w:rPr>
        <w:t xml:space="preserve"> формы задает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 xml:space="preserve">там слоение. Предположим, что замыкание </w:t>
      </w:r>
      <w:proofErr w:type="spellStart"/>
      <w:r w:rsidR="00610815" w:rsidRPr="00610815">
        <w:rPr>
          <w:rFonts w:ascii="Times New Roman" w:hAnsi="Times New Roman" w:cs="Times New Roman"/>
          <w:sz w:val="28"/>
          <w:szCs w:val="28"/>
        </w:rPr>
        <w:t>Зарисского</w:t>
      </w:r>
      <w:proofErr w:type="spellEnd"/>
      <w:r w:rsidR="00610815" w:rsidRPr="00610815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>листа является поверхностью. Тогда можно доказать, что эти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 xml:space="preserve">листы являются слоями некоторого </w:t>
      </w:r>
      <w:proofErr w:type="spellStart"/>
      <w:r w:rsidR="00610815" w:rsidRPr="00610815">
        <w:rPr>
          <w:rFonts w:ascii="Times New Roman" w:hAnsi="Times New Roman" w:cs="Times New Roman"/>
          <w:sz w:val="28"/>
          <w:szCs w:val="28"/>
        </w:rPr>
        <w:t>Лагранжева</w:t>
      </w:r>
      <w:proofErr w:type="spellEnd"/>
      <w:r w:rsidR="00610815" w:rsidRPr="00610815">
        <w:rPr>
          <w:rFonts w:ascii="Times New Roman" w:hAnsi="Times New Roman" w:cs="Times New Roman"/>
          <w:sz w:val="28"/>
          <w:szCs w:val="28"/>
        </w:rPr>
        <w:t xml:space="preserve"> расслоения на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>торы. Для доказательства нам понадобятся некоторые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>результаты из алгебраической геометрии и теории слоений на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>поверхностях. Я расскажу все необходимые результаты и</w:t>
      </w:r>
      <w:r w:rsidR="00610815">
        <w:rPr>
          <w:rFonts w:ascii="Times New Roman" w:hAnsi="Times New Roman" w:cs="Times New Roman"/>
          <w:sz w:val="28"/>
          <w:szCs w:val="28"/>
        </w:rPr>
        <w:t xml:space="preserve"> </w:t>
      </w:r>
      <w:r w:rsidR="00610815" w:rsidRPr="00610815">
        <w:rPr>
          <w:rFonts w:ascii="Times New Roman" w:hAnsi="Times New Roman" w:cs="Times New Roman"/>
          <w:sz w:val="28"/>
          <w:szCs w:val="28"/>
        </w:rPr>
        <w:t>краткую схему доказательства.</w:t>
      </w:r>
    </w:p>
    <w:p w:rsidR="001103E2" w:rsidRDefault="001103E2" w:rsidP="001103E2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  <w:bookmarkStart w:id="0" w:name="_GoBack"/>
      <w:bookmarkEnd w:id="0"/>
    </w:p>
    <w:sectPr w:rsidR="001103E2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107A2E"/>
    <w:rsid w:val="001103E2"/>
    <w:rsid w:val="002D42DB"/>
    <w:rsid w:val="00401577"/>
    <w:rsid w:val="004400B9"/>
    <w:rsid w:val="0054402C"/>
    <w:rsid w:val="005C2B2F"/>
    <w:rsid w:val="005E5E43"/>
    <w:rsid w:val="00605FB3"/>
    <w:rsid w:val="00610815"/>
    <w:rsid w:val="00690D0B"/>
    <w:rsid w:val="008C61FA"/>
    <w:rsid w:val="008E007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2017-06-27T07:22:00Z</cp:lastPrinted>
  <dcterms:created xsi:type="dcterms:W3CDTF">2017-07-03T19:03:00Z</dcterms:created>
  <dcterms:modified xsi:type="dcterms:W3CDTF">2017-07-03T19:05:00Z</dcterms:modified>
</cp:coreProperties>
</file>